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20BF0" w:rsidRDefault="00706F75">
      <w:r>
        <w:t xml:space="preserve">Updated instructions – McDonalds </w:t>
      </w:r>
    </w:p>
    <w:p w:rsidR="00706F75" w:rsidRDefault="00706F75"/>
    <w:p w:rsidR="00706F75" w:rsidRDefault="00706F75" w:rsidP="00706F75">
      <w:pPr>
        <w:pStyle w:val="NormalWeb"/>
      </w:pPr>
      <w:r>
        <w:rPr>
          <w:rFonts w:ascii="Calibri" w:hAnsi="Calibri" w:cs="Calibri"/>
        </w:rPr>
        <w:t xml:space="preserve">In your role as a Marketing executive, you have been asked by the Marketing Director to produce a report that highlights the </w:t>
      </w:r>
      <w:r>
        <w:rPr>
          <w:rFonts w:ascii="Calibri" w:hAnsi="Calibri" w:cs="Calibri"/>
          <w:b/>
          <w:bCs/>
        </w:rPr>
        <w:t xml:space="preserve">key changes in the Marketing environment to identify growth opportunities </w:t>
      </w:r>
      <w:r>
        <w:rPr>
          <w:rFonts w:ascii="Calibri" w:hAnsi="Calibri" w:cs="Calibri"/>
        </w:rPr>
        <w:t xml:space="preserve">(e.g. growth in online/ecommerce, raising demand for sustainable/ plant-based products or consumer preference for societal responsible brands etc.) and come up with sound recommendation on marketing mix (distribution and promotion al channels). </w:t>
      </w:r>
    </w:p>
    <w:p w:rsidR="00706F75" w:rsidRPr="00706F75" w:rsidRDefault="00706F75">
      <w:pPr>
        <w:rPr>
          <w:b/>
          <w:bCs/>
        </w:rPr>
      </w:pPr>
      <w:r w:rsidRPr="00706F75">
        <w:rPr>
          <w:b/>
          <w:bCs/>
        </w:rPr>
        <w:t xml:space="preserve">Section A </w:t>
      </w:r>
    </w:p>
    <w:p w:rsidR="00706F75" w:rsidRDefault="00706F75"/>
    <w:p w:rsidR="00706F75" w:rsidRDefault="00706F75">
      <w:r>
        <w:t xml:space="preserve"> Introduction 100 words: </w:t>
      </w:r>
    </w:p>
    <w:p w:rsidR="00706F75" w:rsidRDefault="00706F75"/>
    <w:p w:rsidR="00706F75" w:rsidRDefault="00706F75" w:rsidP="00706F75">
      <w:pPr>
        <w:pStyle w:val="NormalWeb"/>
      </w:pPr>
      <w:r>
        <w:rPr>
          <w:rFonts w:ascii="Calibri" w:hAnsi="Calibri" w:cs="Calibri"/>
          <w:sz w:val="22"/>
          <w:szCs w:val="22"/>
        </w:rPr>
        <w:t xml:space="preserve">Clear </w:t>
      </w:r>
      <w:proofErr w:type="spellStart"/>
      <w:r>
        <w:rPr>
          <w:rFonts w:ascii="Calibri" w:hAnsi="Calibri" w:cs="Calibri"/>
          <w:sz w:val="22"/>
          <w:szCs w:val="22"/>
        </w:rPr>
        <w:t>succenct</w:t>
      </w:r>
      <w:proofErr w:type="spellEnd"/>
      <w:r>
        <w:rPr>
          <w:rFonts w:ascii="Calibri" w:hAnsi="Calibri" w:cs="Calibri"/>
          <w:sz w:val="22"/>
          <w:szCs w:val="22"/>
        </w:rPr>
        <w:t xml:space="preserve"> outline of the background of the chosen company, aim and purpose of the report </w:t>
      </w:r>
    </w:p>
    <w:p w:rsidR="00706F75" w:rsidRDefault="00706F75"/>
    <w:p w:rsidR="00706F75" w:rsidRDefault="00706F75" w:rsidP="00706F75">
      <w:pPr>
        <w:pStyle w:val="NormalWeb"/>
        <w:rPr>
          <w:rFonts w:ascii="Calibri" w:hAnsi="Calibri" w:cs="Calibri"/>
        </w:rPr>
      </w:pPr>
      <w:r>
        <w:rPr>
          <w:rFonts w:ascii="Calibri" w:hAnsi="Calibri" w:cs="Calibri"/>
          <w:b/>
          <w:bCs/>
        </w:rPr>
        <w:t>Environmental analysis</w:t>
      </w:r>
      <w:r>
        <w:rPr>
          <w:rFonts w:ascii="Calibri" w:hAnsi="Calibri" w:cs="Calibri"/>
          <w:b/>
          <w:bCs/>
        </w:rPr>
        <w:t xml:space="preserve"> </w:t>
      </w:r>
      <w:r>
        <w:rPr>
          <w:rFonts w:ascii="Calibri" w:hAnsi="Calibri" w:cs="Calibri"/>
        </w:rPr>
        <w:t>(600 words</w:t>
      </w:r>
      <w:r>
        <w:rPr>
          <w:rFonts w:ascii="Calibri" w:hAnsi="Calibri" w:cs="Calibri"/>
        </w:rPr>
        <w:t>)</w:t>
      </w:r>
    </w:p>
    <w:p w:rsidR="00706F75" w:rsidRDefault="00706F75" w:rsidP="00706F75">
      <w:pPr>
        <w:pStyle w:val="NormalWeb"/>
        <w:rPr>
          <w:rFonts w:ascii="Calibri" w:hAnsi="Calibri" w:cs="Calibri"/>
        </w:rPr>
      </w:pPr>
    </w:p>
    <w:p w:rsidR="00706F75" w:rsidRPr="00706F75" w:rsidRDefault="00706F75" w:rsidP="00706F75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706F75">
        <w:rPr>
          <w:rFonts w:ascii="Calibri" w:eastAsia="Times New Roman" w:hAnsi="Calibri" w:cs="Calibri"/>
          <w:b/>
          <w:bCs/>
          <w:color w:val="517F33"/>
          <w:sz w:val="22"/>
          <w:szCs w:val="22"/>
        </w:rPr>
        <w:t xml:space="preserve">Micro and Macro environments </w:t>
      </w:r>
    </w:p>
    <w:p w:rsidR="00706F75" w:rsidRPr="00706F75" w:rsidRDefault="00706F75" w:rsidP="00706F75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706F75">
        <w:rPr>
          <w:rFonts w:ascii="Apple Color Emoji" w:eastAsia="Times New Roman" w:hAnsi="Apple Color Emoji" w:cs="Apple Color Emoji"/>
          <w:sz w:val="22"/>
          <w:szCs w:val="22"/>
        </w:rPr>
        <w:t>▪</w:t>
      </w:r>
      <w:r w:rsidRPr="00706F75">
        <w:rPr>
          <w:rFonts w:ascii="Wingdings" w:eastAsia="Times New Roman" w:hAnsi="Wingdings" w:cs="Times New Roman"/>
          <w:sz w:val="22"/>
          <w:szCs w:val="22"/>
        </w:rPr>
        <w:t></w:t>
      </w:r>
      <w:r w:rsidRPr="00706F75">
        <w:rPr>
          <w:rFonts w:ascii="Wingdings" w:eastAsia="Times New Roman" w:hAnsi="Times New Roman" w:cs="Times New Roman"/>
          <w:sz w:val="22"/>
          <w:szCs w:val="22"/>
        </w:rPr>
        <w:t> </w:t>
      </w:r>
      <w:r w:rsidRPr="00706F75">
        <w:rPr>
          <w:rFonts w:ascii="Calibri" w:eastAsia="Times New Roman" w:hAnsi="Calibri" w:cs="Calibri"/>
          <w:sz w:val="22"/>
          <w:szCs w:val="22"/>
        </w:rPr>
        <w:t xml:space="preserve">Identify environmental factors from research conducted and apply them to </w:t>
      </w:r>
      <w:r w:rsidRPr="00706F75">
        <w:rPr>
          <w:rFonts w:ascii="Calibri" w:eastAsia="Times New Roman" w:hAnsi="Calibri" w:cs="Calibri"/>
          <w:b/>
          <w:bCs/>
          <w:color w:val="C1560F"/>
          <w:sz w:val="22"/>
          <w:szCs w:val="22"/>
        </w:rPr>
        <w:t xml:space="preserve">PESTLE, Porte’s Five Forces, consumer and capability analysis </w:t>
      </w:r>
      <w:r w:rsidRPr="00706F75">
        <w:rPr>
          <w:rFonts w:ascii="Calibri" w:eastAsia="Times New Roman" w:hAnsi="Calibri" w:cs="Calibri"/>
          <w:b/>
          <w:bCs/>
          <w:sz w:val="22"/>
          <w:szCs w:val="22"/>
        </w:rPr>
        <w:t xml:space="preserve">(Marketing Audit optional) </w:t>
      </w:r>
      <w:r w:rsidRPr="00706F75">
        <w:rPr>
          <w:rFonts w:ascii="Calibri" w:eastAsia="Times New Roman" w:hAnsi="Calibri" w:cs="Calibri"/>
          <w:sz w:val="22"/>
          <w:szCs w:val="22"/>
        </w:rPr>
        <w:t xml:space="preserve">(This should be included in the appendices) </w:t>
      </w:r>
    </w:p>
    <w:p w:rsidR="00706F75" w:rsidRPr="00706F75" w:rsidRDefault="00706F75" w:rsidP="00706F75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706F75">
        <w:rPr>
          <w:rFonts w:ascii="Apple Color Emoji" w:eastAsia="Times New Roman" w:hAnsi="Apple Color Emoji" w:cs="Apple Color Emoji"/>
          <w:sz w:val="22"/>
          <w:szCs w:val="22"/>
        </w:rPr>
        <w:t>▪</w:t>
      </w:r>
      <w:r w:rsidRPr="00706F75">
        <w:rPr>
          <w:rFonts w:ascii="Wingdings" w:eastAsia="Times New Roman" w:hAnsi="Wingdings" w:cs="Times New Roman"/>
          <w:sz w:val="22"/>
          <w:szCs w:val="22"/>
        </w:rPr>
        <w:t></w:t>
      </w:r>
      <w:r w:rsidRPr="00706F75">
        <w:rPr>
          <w:rFonts w:ascii="Wingdings" w:eastAsia="Times New Roman" w:hAnsi="Times New Roman" w:cs="Times New Roman"/>
          <w:sz w:val="22"/>
          <w:szCs w:val="22"/>
        </w:rPr>
        <w:t> </w:t>
      </w:r>
      <w:r w:rsidRPr="00706F75">
        <w:rPr>
          <w:rFonts w:ascii="Calibri" w:eastAsia="Times New Roman" w:hAnsi="Calibri" w:cs="Calibri"/>
          <w:sz w:val="22"/>
          <w:szCs w:val="22"/>
        </w:rPr>
        <w:t xml:space="preserve">In the main body of the report, ONLY </w:t>
      </w:r>
      <w:proofErr w:type="spellStart"/>
      <w:r w:rsidRPr="00706F75">
        <w:rPr>
          <w:rFonts w:ascii="Calibri" w:eastAsia="Times New Roman" w:hAnsi="Calibri" w:cs="Calibri"/>
          <w:b/>
          <w:bCs/>
          <w:sz w:val="22"/>
          <w:szCs w:val="22"/>
        </w:rPr>
        <w:t>Analyse</w:t>
      </w:r>
      <w:proofErr w:type="spellEnd"/>
      <w:r w:rsidRPr="00706F75">
        <w:rPr>
          <w:rFonts w:ascii="Calibri" w:eastAsia="Times New Roman" w:hAnsi="Calibri" w:cs="Calibri"/>
          <w:b/>
          <w:bCs/>
          <w:sz w:val="22"/>
          <w:szCs w:val="22"/>
        </w:rPr>
        <w:t xml:space="preserve"> and Evaluate key factors </w:t>
      </w:r>
      <w:r w:rsidRPr="00706F75">
        <w:rPr>
          <w:rFonts w:ascii="Calibri" w:eastAsia="Times New Roman" w:hAnsi="Calibri" w:cs="Calibri"/>
          <w:sz w:val="22"/>
          <w:szCs w:val="22"/>
        </w:rPr>
        <w:t xml:space="preserve">that have the biggest impact including the implications on the performance of your company. </w:t>
      </w:r>
    </w:p>
    <w:p w:rsidR="00706F75" w:rsidRPr="00706F75" w:rsidRDefault="00706F75" w:rsidP="00706F75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706F75">
        <w:rPr>
          <w:rFonts w:ascii="Apple Color Emoji" w:eastAsia="Times New Roman" w:hAnsi="Apple Color Emoji" w:cs="Apple Color Emoji"/>
          <w:sz w:val="22"/>
          <w:szCs w:val="22"/>
        </w:rPr>
        <w:t>▪</w:t>
      </w:r>
      <w:r w:rsidRPr="00706F75">
        <w:rPr>
          <w:rFonts w:ascii="Wingdings" w:eastAsia="Times New Roman" w:hAnsi="Wingdings" w:cs="Times New Roman"/>
          <w:sz w:val="22"/>
          <w:szCs w:val="22"/>
        </w:rPr>
        <w:t></w:t>
      </w:r>
      <w:r w:rsidRPr="00706F75">
        <w:rPr>
          <w:rFonts w:ascii="Wingdings" w:eastAsia="Times New Roman" w:hAnsi="Times New Roman" w:cs="Times New Roman"/>
          <w:sz w:val="22"/>
          <w:szCs w:val="22"/>
        </w:rPr>
        <w:t> </w:t>
      </w:r>
      <w:r w:rsidRPr="00706F75">
        <w:rPr>
          <w:rFonts w:ascii="Calibri" w:eastAsia="Times New Roman" w:hAnsi="Calibri" w:cs="Calibri"/>
          <w:b/>
          <w:bCs/>
          <w:sz w:val="22"/>
          <w:szCs w:val="22"/>
        </w:rPr>
        <w:t xml:space="preserve">You should include sound justification using credible sources highlighting the KEY factors’ relevance to customer needs, the </w:t>
      </w:r>
      <w:proofErr w:type="spellStart"/>
      <w:r w:rsidRPr="00706F75">
        <w:rPr>
          <w:rFonts w:ascii="Calibri" w:eastAsia="Times New Roman" w:hAnsi="Calibri" w:cs="Calibri"/>
          <w:b/>
          <w:bCs/>
          <w:sz w:val="22"/>
          <w:szCs w:val="22"/>
        </w:rPr>
        <w:t>organisation’s</w:t>
      </w:r>
      <w:proofErr w:type="spellEnd"/>
      <w:r w:rsidRPr="00706F75">
        <w:rPr>
          <w:rFonts w:ascii="Calibri" w:eastAsia="Times New Roman" w:hAnsi="Calibri" w:cs="Calibri"/>
          <w:b/>
          <w:bCs/>
          <w:sz w:val="22"/>
          <w:szCs w:val="22"/>
        </w:rPr>
        <w:t xml:space="preserve"> capabilities, competitors and/ market trends </w:t>
      </w:r>
    </w:p>
    <w:p w:rsidR="00706F75" w:rsidRDefault="00706F75" w:rsidP="00706F75">
      <w:pPr>
        <w:pStyle w:val="NormalWeb"/>
        <w:rPr>
          <w:rFonts w:ascii="Calibri" w:hAnsi="Calibri" w:cs="Calibri"/>
        </w:rPr>
      </w:pPr>
    </w:p>
    <w:p w:rsidR="00706F75" w:rsidRPr="00706F75" w:rsidRDefault="00706F75" w:rsidP="00706F75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706F75">
        <w:rPr>
          <w:rFonts w:ascii="Calibri" w:eastAsia="Times New Roman" w:hAnsi="Calibri" w:cs="Calibri"/>
          <w:b/>
          <w:bCs/>
        </w:rPr>
        <w:t xml:space="preserve">Situation analysis </w:t>
      </w:r>
      <w:r w:rsidRPr="00706F75">
        <w:rPr>
          <w:rFonts w:ascii="Calibri" w:eastAsia="Times New Roman" w:hAnsi="Calibri" w:cs="Calibri"/>
          <w:sz w:val="22"/>
          <w:szCs w:val="22"/>
        </w:rPr>
        <w:t xml:space="preserve">(400 </w:t>
      </w:r>
      <w:proofErr w:type="gramStart"/>
      <w:r w:rsidRPr="00706F75">
        <w:rPr>
          <w:rFonts w:ascii="Calibri" w:eastAsia="Times New Roman" w:hAnsi="Calibri" w:cs="Calibri"/>
          <w:sz w:val="22"/>
          <w:szCs w:val="22"/>
        </w:rPr>
        <w:t xml:space="preserve">words </w:t>
      </w:r>
      <w:r>
        <w:rPr>
          <w:rFonts w:ascii="Calibri" w:eastAsia="Times New Roman" w:hAnsi="Calibri" w:cs="Calibri"/>
          <w:sz w:val="22"/>
          <w:szCs w:val="22"/>
        </w:rPr>
        <w:t>)</w:t>
      </w:r>
      <w:proofErr w:type="gramEnd"/>
    </w:p>
    <w:p w:rsidR="00706F75" w:rsidRDefault="00706F75" w:rsidP="00706F75">
      <w:pPr>
        <w:pStyle w:val="NormalWeb"/>
      </w:pP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b/>
          <w:bCs/>
          <w:color w:val="517F33"/>
          <w:sz w:val="22"/>
          <w:szCs w:val="22"/>
        </w:rPr>
        <w:t xml:space="preserve">SWOT </w:t>
      </w:r>
    </w:p>
    <w:p w:rsidR="00706F75" w:rsidRDefault="00706F75" w:rsidP="00706F75">
      <w:pPr>
        <w:pStyle w:val="NormalWeb"/>
      </w:pPr>
      <w:r>
        <w:rPr>
          <w:rFonts w:ascii="Calibri" w:hAnsi="Calibri" w:cs="Calibri"/>
          <w:b/>
          <w:bCs/>
          <w:sz w:val="22"/>
          <w:szCs w:val="22"/>
        </w:rPr>
        <w:t xml:space="preserve">All SWOT factors </w:t>
      </w:r>
      <w:r>
        <w:rPr>
          <w:rFonts w:ascii="Calibri" w:hAnsi="Calibri" w:cs="Calibri"/>
          <w:sz w:val="22"/>
          <w:szCs w:val="22"/>
        </w:rPr>
        <w:t xml:space="preserve">must be informed by the insights from </w:t>
      </w:r>
      <w:r>
        <w:rPr>
          <w:rFonts w:ascii="Calibri" w:hAnsi="Calibri" w:cs="Calibri"/>
          <w:b/>
          <w:bCs/>
          <w:color w:val="C1560F"/>
          <w:sz w:val="22"/>
          <w:szCs w:val="22"/>
        </w:rPr>
        <w:t xml:space="preserve">PESTLE, Porter’s Five Forces, consumer and capability analysis and/or Marketing Audit </w:t>
      </w:r>
    </w:p>
    <w:p w:rsidR="00706F75" w:rsidRDefault="00706F75" w:rsidP="00706F75">
      <w:pPr>
        <w:pStyle w:val="NormalWeb"/>
        <w:numPr>
          <w:ilvl w:val="0"/>
          <w:numId w:val="2"/>
        </w:numPr>
      </w:pPr>
      <w:r>
        <w:rPr>
          <w:rFonts w:ascii="Calibri" w:hAnsi="Calibri" w:cs="Calibri"/>
          <w:b/>
          <w:bCs/>
          <w:color w:val="C1560F"/>
          <w:sz w:val="22"/>
          <w:szCs w:val="22"/>
        </w:rPr>
        <w:t>a)  </w:t>
      </w:r>
      <w:r>
        <w:rPr>
          <w:rFonts w:ascii="Calibri" w:hAnsi="Calibri" w:cs="Calibri"/>
          <w:sz w:val="22"/>
          <w:szCs w:val="22"/>
        </w:rPr>
        <w:t xml:space="preserve">Apply finding to a SWOT table </w:t>
      </w:r>
      <w:r>
        <w:rPr>
          <w:rFonts w:ascii="Calibri" w:hAnsi="Calibri" w:cs="Calibri"/>
          <w:b/>
          <w:bCs/>
          <w:color w:val="517F33"/>
          <w:sz w:val="22"/>
          <w:szCs w:val="22"/>
        </w:rPr>
        <w:t xml:space="preserve">followed by an analysis </w:t>
      </w:r>
      <w:r>
        <w:rPr>
          <w:rFonts w:ascii="Calibri" w:hAnsi="Calibri" w:cs="Calibri"/>
          <w:sz w:val="22"/>
          <w:szCs w:val="22"/>
        </w:rPr>
        <w:t xml:space="preserve">identifying Opportunities that draw on/ match to the </w:t>
      </w:r>
      <w:proofErr w:type="spellStart"/>
      <w:r>
        <w:rPr>
          <w:rFonts w:ascii="Calibri" w:hAnsi="Calibri" w:cs="Calibri"/>
          <w:sz w:val="22"/>
          <w:szCs w:val="22"/>
        </w:rPr>
        <w:t>organisation’s</w:t>
      </w:r>
      <w:proofErr w:type="spellEnd"/>
      <w:r>
        <w:rPr>
          <w:rFonts w:ascii="Calibri" w:hAnsi="Calibri" w:cs="Calibri"/>
          <w:sz w:val="22"/>
          <w:szCs w:val="22"/>
        </w:rPr>
        <w:t xml:space="preserve"> Strengths, likewise ways to convert Weaknesses into Opportunities or Threats into Opportunities </w:t>
      </w:r>
    </w:p>
    <w:p w:rsidR="00706F75" w:rsidRDefault="00706F75" w:rsidP="00706F75">
      <w:pPr>
        <w:pStyle w:val="NormalWeb"/>
        <w:numPr>
          <w:ilvl w:val="0"/>
          <w:numId w:val="2"/>
        </w:numPr>
      </w:pPr>
      <w:r>
        <w:rPr>
          <w:rFonts w:ascii="Calibri" w:hAnsi="Calibri" w:cs="Calibri"/>
          <w:sz w:val="22"/>
          <w:szCs w:val="22"/>
        </w:rPr>
        <w:t>b)  </w:t>
      </w:r>
      <w:r>
        <w:rPr>
          <w:rFonts w:ascii="Calibri" w:hAnsi="Calibri" w:cs="Calibri"/>
          <w:b/>
          <w:bCs/>
          <w:color w:val="C1560F"/>
          <w:sz w:val="22"/>
          <w:szCs w:val="22"/>
        </w:rPr>
        <w:t xml:space="preserve">Propose two most appropriate growth Opportunities the </w:t>
      </w:r>
      <w:proofErr w:type="spellStart"/>
      <w:r>
        <w:rPr>
          <w:rFonts w:ascii="Calibri" w:hAnsi="Calibri" w:cs="Calibri"/>
          <w:b/>
          <w:bCs/>
          <w:color w:val="C1560F"/>
          <w:sz w:val="22"/>
          <w:szCs w:val="22"/>
        </w:rPr>
        <w:t>organisation</w:t>
      </w:r>
      <w:proofErr w:type="spellEnd"/>
      <w:r>
        <w:rPr>
          <w:rFonts w:ascii="Calibri" w:hAnsi="Calibri" w:cs="Calibri"/>
          <w:b/>
          <w:bCs/>
          <w:color w:val="C1560F"/>
          <w:sz w:val="22"/>
          <w:szCs w:val="22"/>
        </w:rPr>
        <w:t xml:space="preserve"> should consider as part of their offering or marketing strategy </w:t>
      </w:r>
    </w:p>
    <w:p w:rsidR="00706F75" w:rsidRDefault="00706F75" w:rsidP="00706F75">
      <w:pPr>
        <w:rPr>
          <w:rFonts w:ascii="Times New Roman" w:eastAsia="Times New Roman" w:hAnsi="Times New Roman" w:cs="Times New Roman"/>
          <w:b/>
          <w:bCs/>
        </w:rPr>
      </w:pPr>
      <w:r w:rsidRPr="00706F75">
        <w:rPr>
          <w:rFonts w:ascii="Times New Roman" w:eastAsia="Times New Roman" w:hAnsi="Times New Roman" w:cs="Times New Roman"/>
          <w:b/>
          <w:bCs/>
        </w:rPr>
        <w:lastRenderedPageBreak/>
        <w:t>Section B</w:t>
      </w:r>
    </w:p>
    <w:p w:rsidR="00706F75" w:rsidRDefault="00706F75" w:rsidP="00706F75">
      <w:pPr>
        <w:rPr>
          <w:rFonts w:ascii="Times New Roman" w:eastAsia="Times New Roman" w:hAnsi="Times New Roman" w:cs="Times New Roman"/>
          <w:b/>
          <w:bCs/>
        </w:rPr>
      </w:pPr>
    </w:p>
    <w:p w:rsidR="00706F75" w:rsidRDefault="00706F75" w:rsidP="00706F75">
      <w:pPr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 xml:space="preserve">Growth Opportunities (1000 words) </w:t>
      </w:r>
    </w:p>
    <w:p w:rsidR="00706F75" w:rsidRDefault="00706F75" w:rsidP="00706F75">
      <w:pPr>
        <w:rPr>
          <w:rFonts w:ascii="Times New Roman" w:eastAsia="Times New Roman" w:hAnsi="Times New Roman" w:cs="Times New Roman"/>
          <w:b/>
          <w:bCs/>
        </w:rPr>
      </w:pPr>
    </w:p>
    <w:p w:rsidR="00706F75" w:rsidRPr="00706F75" w:rsidRDefault="00706F75" w:rsidP="00706F75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4472C4" w:themeColor="accent1"/>
        </w:rPr>
      </w:pPr>
      <w:r w:rsidRPr="00706F75">
        <w:rPr>
          <w:rFonts w:ascii="Calibri" w:eastAsia="Times New Roman" w:hAnsi="Calibri" w:cs="Calibri"/>
          <w:b/>
          <w:bCs/>
          <w:color w:val="4472C4" w:themeColor="accent1"/>
          <w:sz w:val="22"/>
          <w:szCs w:val="22"/>
        </w:rPr>
        <w:t xml:space="preserve">Proposed Growth Opportunities </w:t>
      </w:r>
    </w:p>
    <w:p w:rsidR="00706F75" w:rsidRPr="00706F75" w:rsidRDefault="00706F75" w:rsidP="00706F75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FF0000"/>
        </w:rPr>
      </w:pPr>
      <w:r w:rsidRPr="00706F75">
        <w:rPr>
          <w:rFonts w:ascii="Calibri" w:eastAsia="Times New Roman" w:hAnsi="Calibri" w:cs="Calibri"/>
          <w:sz w:val="22"/>
          <w:szCs w:val="22"/>
        </w:rPr>
        <w:t xml:space="preserve">Carry out comprehensive research on the two proposed opportunities above and present your findings and insights on the attractiveness of each opportunity in two separate sections. </w:t>
      </w:r>
      <w:r w:rsidRPr="00706F75">
        <w:rPr>
          <w:rFonts w:ascii="Calibri" w:eastAsia="Times New Roman" w:hAnsi="Calibri" w:cs="Calibri"/>
          <w:b/>
          <w:bCs/>
          <w:color w:val="C1560F"/>
          <w:sz w:val="22"/>
          <w:szCs w:val="22"/>
        </w:rPr>
        <w:t xml:space="preserve">You will </w:t>
      </w:r>
      <w:r w:rsidRPr="00706F75">
        <w:rPr>
          <w:rFonts w:ascii="Calibri" w:eastAsia="Times New Roman" w:hAnsi="Calibri" w:cs="Calibri"/>
          <w:b/>
          <w:bCs/>
          <w:color w:val="FF0000"/>
          <w:sz w:val="22"/>
          <w:szCs w:val="22"/>
        </w:rPr>
        <w:t xml:space="preserve">need to produce </w:t>
      </w:r>
    </w:p>
    <w:p w:rsidR="00706F75" w:rsidRPr="00706F75" w:rsidRDefault="00706F75" w:rsidP="00706F75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FF0000"/>
        </w:rPr>
      </w:pPr>
      <w:r w:rsidRPr="00706F75">
        <w:rPr>
          <w:rFonts w:ascii="Calibri" w:eastAsia="Times New Roman" w:hAnsi="Calibri" w:cs="Calibri"/>
          <w:b/>
          <w:bCs/>
          <w:color w:val="FF0000"/>
          <w:sz w:val="22"/>
          <w:szCs w:val="22"/>
        </w:rPr>
        <w:t xml:space="preserve">a convincing evidence-based argument as to why the </w:t>
      </w:r>
      <w:proofErr w:type="spellStart"/>
      <w:r w:rsidRPr="00706F75">
        <w:rPr>
          <w:rFonts w:ascii="Calibri" w:eastAsia="Times New Roman" w:hAnsi="Calibri" w:cs="Calibri"/>
          <w:b/>
          <w:bCs/>
          <w:color w:val="FF0000"/>
          <w:sz w:val="22"/>
          <w:szCs w:val="22"/>
        </w:rPr>
        <w:t>organisation</w:t>
      </w:r>
      <w:proofErr w:type="spellEnd"/>
      <w:r w:rsidRPr="00706F75">
        <w:rPr>
          <w:rFonts w:ascii="Calibri" w:eastAsia="Times New Roman" w:hAnsi="Calibri" w:cs="Calibri"/>
          <w:b/>
          <w:bCs/>
          <w:color w:val="FF0000"/>
          <w:sz w:val="22"/>
          <w:szCs w:val="22"/>
        </w:rPr>
        <w:t xml:space="preserve"> should consider implementing these in their marketing plan </w:t>
      </w:r>
    </w:p>
    <w:p w:rsidR="00706F75" w:rsidRPr="00706F75" w:rsidRDefault="00706F75" w:rsidP="00706F75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4472C4" w:themeColor="accent1"/>
        </w:rPr>
      </w:pPr>
      <w:r w:rsidRPr="00706F75">
        <w:rPr>
          <w:rFonts w:ascii="Calibri" w:eastAsia="Times New Roman" w:hAnsi="Calibri" w:cs="Calibri"/>
          <w:b/>
          <w:bCs/>
          <w:color w:val="4472C4" w:themeColor="accent1"/>
          <w:sz w:val="22"/>
          <w:szCs w:val="22"/>
        </w:rPr>
        <w:t xml:space="preserve">a) Growth Opportunity One (use a </w:t>
      </w:r>
      <w:proofErr w:type="spellStart"/>
      <w:r w:rsidRPr="00706F75">
        <w:rPr>
          <w:rFonts w:ascii="Calibri" w:eastAsia="Times New Roman" w:hAnsi="Calibri" w:cs="Calibri"/>
          <w:b/>
          <w:bCs/>
          <w:color w:val="4472C4" w:themeColor="accent1"/>
          <w:sz w:val="22"/>
          <w:szCs w:val="22"/>
        </w:rPr>
        <w:t>customised</w:t>
      </w:r>
      <w:proofErr w:type="spellEnd"/>
      <w:r w:rsidRPr="00706F75">
        <w:rPr>
          <w:rFonts w:ascii="Calibri" w:eastAsia="Times New Roman" w:hAnsi="Calibri" w:cs="Calibri"/>
          <w:b/>
          <w:bCs/>
          <w:color w:val="4472C4" w:themeColor="accent1"/>
          <w:sz w:val="22"/>
          <w:szCs w:val="22"/>
        </w:rPr>
        <w:t xml:space="preserve"> heading e.g. Healthy eating, Home delivery etc.) </w:t>
      </w:r>
    </w:p>
    <w:p w:rsidR="00706F75" w:rsidRPr="00706F75" w:rsidRDefault="00706F75" w:rsidP="00706F75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706F75">
        <w:rPr>
          <w:rFonts w:ascii="Calibri" w:eastAsia="Times New Roman" w:hAnsi="Calibri" w:cs="Calibri"/>
          <w:b/>
          <w:bCs/>
          <w:color w:val="FF0000"/>
          <w:sz w:val="22"/>
          <w:szCs w:val="22"/>
        </w:rPr>
        <w:t xml:space="preserve">Assess the Opportunities </w:t>
      </w:r>
      <w:r w:rsidRPr="00706F75">
        <w:rPr>
          <w:rFonts w:ascii="Calibri" w:eastAsia="Times New Roman" w:hAnsi="Calibri" w:cs="Calibri"/>
          <w:b/>
          <w:bCs/>
          <w:color w:val="C1560F"/>
          <w:sz w:val="22"/>
          <w:szCs w:val="22"/>
        </w:rPr>
        <w:t xml:space="preserve">attractiveness </w:t>
      </w:r>
      <w:r w:rsidRPr="00706F75">
        <w:rPr>
          <w:rFonts w:ascii="Calibri" w:eastAsia="Times New Roman" w:hAnsi="Calibri" w:cs="Calibri"/>
          <w:sz w:val="22"/>
          <w:szCs w:val="22"/>
        </w:rPr>
        <w:t>(e.g. market size &amp;</w:t>
      </w:r>
      <w:r w:rsidRPr="00706F75">
        <w:rPr>
          <w:rFonts w:ascii="Calibri" w:eastAsia="Times New Roman" w:hAnsi="Calibri" w:cs="Calibri"/>
          <w:sz w:val="22"/>
          <w:szCs w:val="22"/>
        </w:rPr>
        <w:br/>
        <w:t xml:space="preserve">growth, profitability, competitive intensity, structural attractiveness, fit with company objective and resources) </w:t>
      </w:r>
    </w:p>
    <w:p w:rsidR="00706F75" w:rsidRPr="00706F75" w:rsidRDefault="00706F75" w:rsidP="00706F75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4472C4" w:themeColor="accent1"/>
        </w:rPr>
      </w:pPr>
      <w:r w:rsidRPr="00706F75">
        <w:rPr>
          <w:rFonts w:ascii="Calibri" w:eastAsia="Times New Roman" w:hAnsi="Calibri" w:cs="Calibri"/>
          <w:b/>
          <w:bCs/>
          <w:color w:val="4472C4" w:themeColor="accent1"/>
          <w:sz w:val="22"/>
          <w:szCs w:val="22"/>
        </w:rPr>
        <w:t xml:space="preserve">b) Growth Opportunity Two (use a </w:t>
      </w:r>
      <w:proofErr w:type="spellStart"/>
      <w:r w:rsidRPr="00706F75">
        <w:rPr>
          <w:rFonts w:ascii="Calibri" w:eastAsia="Times New Roman" w:hAnsi="Calibri" w:cs="Calibri"/>
          <w:b/>
          <w:bCs/>
          <w:color w:val="4472C4" w:themeColor="accent1"/>
          <w:sz w:val="22"/>
          <w:szCs w:val="22"/>
        </w:rPr>
        <w:t>customised</w:t>
      </w:r>
      <w:proofErr w:type="spellEnd"/>
      <w:r w:rsidRPr="00706F75">
        <w:rPr>
          <w:rFonts w:ascii="Calibri" w:eastAsia="Times New Roman" w:hAnsi="Calibri" w:cs="Calibri"/>
          <w:b/>
          <w:bCs/>
          <w:color w:val="4472C4" w:themeColor="accent1"/>
          <w:sz w:val="22"/>
          <w:szCs w:val="22"/>
        </w:rPr>
        <w:t xml:space="preserve"> heading e.g. Healthy eating, Home delivery etc.) </w:t>
      </w:r>
    </w:p>
    <w:p w:rsidR="00706F75" w:rsidRPr="00706F75" w:rsidRDefault="00706F75" w:rsidP="00706F75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706F75">
        <w:rPr>
          <w:rFonts w:ascii="Calibri" w:eastAsia="Times New Roman" w:hAnsi="Calibri" w:cs="Calibri"/>
          <w:b/>
          <w:bCs/>
          <w:color w:val="FF0000"/>
          <w:sz w:val="22"/>
          <w:szCs w:val="22"/>
        </w:rPr>
        <w:t xml:space="preserve">Assess the Opportunities attractiveness </w:t>
      </w:r>
      <w:r w:rsidRPr="00706F75">
        <w:rPr>
          <w:rFonts w:ascii="Calibri" w:eastAsia="Times New Roman" w:hAnsi="Calibri" w:cs="Calibri"/>
          <w:sz w:val="22"/>
          <w:szCs w:val="22"/>
        </w:rPr>
        <w:t>(e.g. market size &amp;</w:t>
      </w:r>
      <w:r w:rsidRPr="00706F75">
        <w:rPr>
          <w:rFonts w:ascii="Calibri" w:eastAsia="Times New Roman" w:hAnsi="Calibri" w:cs="Calibri"/>
          <w:sz w:val="22"/>
          <w:szCs w:val="22"/>
        </w:rPr>
        <w:br/>
        <w:t xml:space="preserve">growth, profitability, competitive intensity, structural attractiveness, fit with company objective and resources) </w:t>
      </w:r>
    </w:p>
    <w:p w:rsidR="00706F75" w:rsidRDefault="00706F75" w:rsidP="00706F75">
      <w:pPr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 xml:space="preserve">Segmentation and positioning (500 words) </w:t>
      </w:r>
    </w:p>
    <w:p w:rsidR="00706F75" w:rsidRDefault="00706F75" w:rsidP="00706F75">
      <w:pPr>
        <w:rPr>
          <w:rFonts w:ascii="Times New Roman" w:eastAsia="Times New Roman" w:hAnsi="Times New Roman" w:cs="Times New Roman"/>
          <w:b/>
          <w:bCs/>
        </w:rPr>
      </w:pPr>
    </w:p>
    <w:p w:rsidR="00706F75" w:rsidRDefault="00706F75" w:rsidP="00706F75">
      <w:pPr>
        <w:pStyle w:val="NormalWeb"/>
      </w:pPr>
      <w:r>
        <w:rPr>
          <w:rFonts w:ascii="Calibri" w:hAnsi="Calibri" w:cs="Calibri"/>
          <w:b/>
          <w:bCs/>
          <w:color w:val="517F33"/>
          <w:sz w:val="22"/>
          <w:szCs w:val="22"/>
        </w:rPr>
        <w:t xml:space="preserve">Segmentation </w:t>
      </w:r>
    </w:p>
    <w:p w:rsidR="00706F75" w:rsidRDefault="00706F75" w:rsidP="00706F75">
      <w:pPr>
        <w:pStyle w:val="NormalWeb"/>
        <w:numPr>
          <w:ilvl w:val="0"/>
          <w:numId w:val="3"/>
        </w:numPr>
      </w:pPr>
      <w:r>
        <w:rPr>
          <w:rFonts w:ascii="Wingdings"/>
          <w:sz w:val="22"/>
          <w:szCs w:val="22"/>
        </w:rPr>
        <w:t> </w:t>
      </w:r>
      <w:r>
        <w:rPr>
          <w:rFonts w:ascii="Calibri" w:hAnsi="Calibri" w:cs="Calibri"/>
          <w:sz w:val="22"/>
          <w:szCs w:val="22"/>
        </w:rPr>
        <w:t>Considering the chosen Opportunity above, use</w:t>
      </w:r>
      <w:r>
        <w:rPr>
          <w:rFonts w:ascii="Calibri" w:hAnsi="Calibri" w:cs="Calibri"/>
          <w:sz w:val="22"/>
          <w:szCs w:val="22"/>
        </w:rPr>
        <w:br/>
        <w:t xml:space="preserve">appropriate segmentation criteria that represents the customer segment the </w:t>
      </w:r>
      <w:proofErr w:type="spellStart"/>
      <w:r>
        <w:rPr>
          <w:rFonts w:ascii="Calibri" w:hAnsi="Calibri" w:cs="Calibri"/>
          <w:sz w:val="22"/>
          <w:szCs w:val="22"/>
        </w:rPr>
        <w:t>organisation</w:t>
      </w:r>
      <w:proofErr w:type="spellEnd"/>
      <w:r>
        <w:rPr>
          <w:rFonts w:ascii="Calibri" w:hAnsi="Calibri" w:cs="Calibri"/>
          <w:sz w:val="22"/>
          <w:szCs w:val="22"/>
        </w:rPr>
        <w:t xml:space="preserve"> should focus on. It can be</w:t>
      </w:r>
      <w:r>
        <w:rPr>
          <w:rFonts w:ascii="Calibri" w:hAnsi="Calibri" w:cs="Calibri"/>
          <w:sz w:val="22"/>
          <w:szCs w:val="22"/>
        </w:rPr>
        <w:br/>
        <w:t>Geo - Demographic (who they are and where they are</w:t>
      </w:r>
      <w:r>
        <w:rPr>
          <w:rFonts w:ascii="Calibri" w:hAnsi="Calibri" w:cs="Calibri"/>
          <w:sz w:val="22"/>
          <w:szCs w:val="22"/>
        </w:rPr>
        <w:br/>
        <w:t xml:space="preserve">located), Behavioral (where when and how they behave) or Psychographic (why they behave they do) </w:t>
      </w:r>
    </w:p>
    <w:p w:rsidR="00706F75" w:rsidRPr="00706F75" w:rsidRDefault="00706F75" w:rsidP="00706F75">
      <w:pPr>
        <w:pStyle w:val="NormalWeb"/>
        <w:numPr>
          <w:ilvl w:val="0"/>
          <w:numId w:val="3"/>
        </w:numPr>
        <w:rPr>
          <w:color w:val="FF0000"/>
        </w:rPr>
      </w:pPr>
      <w:r w:rsidRPr="00706F75">
        <w:rPr>
          <w:rFonts w:ascii="Wingdings"/>
          <w:color w:val="FF0000"/>
          <w:sz w:val="22"/>
          <w:szCs w:val="22"/>
        </w:rPr>
        <w:t> </w:t>
      </w:r>
      <w:r w:rsidRPr="00706F75">
        <w:rPr>
          <w:rFonts w:ascii="Calibri" w:hAnsi="Calibri" w:cs="Calibri"/>
          <w:b/>
          <w:bCs/>
          <w:color w:val="FF0000"/>
          <w:sz w:val="22"/>
          <w:szCs w:val="22"/>
        </w:rPr>
        <w:t xml:space="preserve">You can choose from more than one category. </w:t>
      </w:r>
    </w:p>
    <w:p w:rsidR="00706F75" w:rsidRPr="00706F75" w:rsidRDefault="00706F75" w:rsidP="00706F75">
      <w:pPr>
        <w:pStyle w:val="NormalWeb"/>
        <w:numPr>
          <w:ilvl w:val="0"/>
          <w:numId w:val="3"/>
        </w:numPr>
        <w:rPr>
          <w:color w:val="FF0000"/>
        </w:rPr>
      </w:pPr>
      <w:r w:rsidRPr="00706F75">
        <w:rPr>
          <w:rFonts w:ascii="Calibri" w:hAnsi="Calibri" w:cs="Calibri"/>
          <w:b/>
          <w:bCs/>
          <w:color w:val="FF0000"/>
          <w:sz w:val="22"/>
          <w:szCs w:val="22"/>
        </w:rPr>
        <w:t xml:space="preserve">Use this information to create a buyer persona </w:t>
      </w:r>
    </w:p>
    <w:p w:rsidR="00706F75" w:rsidRPr="00706F75" w:rsidRDefault="00706F75" w:rsidP="00706F75">
      <w:pPr>
        <w:pStyle w:val="NormalWeb"/>
        <w:numPr>
          <w:ilvl w:val="0"/>
          <w:numId w:val="3"/>
        </w:numPr>
        <w:rPr>
          <w:color w:val="FF0000"/>
        </w:rPr>
      </w:pPr>
      <w:r w:rsidRPr="00706F75">
        <w:rPr>
          <w:rFonts w:ascii="Calibri" w:hAnsi="Calibri" w:cs="Calibri"/>
          <w:b/>
          <w:bCs/>
          <w:color w:val="FF0000"/>
          <w:sz w:val="22"/>
          <w:szCs w:val="22"/>
        </w:rPr>
        <w:t xml:space="preserve">Provide evidence-based justification to support your choice </w:t>
      </w:r>
    </w:p>
    <w:p w:rsidR="00706F75" w:rsidRDefault="00706F75" w:rsidP="00706F75">
      <w:pPr>
        <w:pStyle w:val="NormalWeb"/>
        <w:rPr>
          <w:rFonts w:ascii="Calibri" w:hAnsi="Calibri" w:cs="Calibri"/>
          <w:b/>
          <w:bCs/>
          <w:color w:val="FF0000"/>
          <w:sz w:val="22"/>
          <w:szCs w:val="22"/>
        </w:rPr>
      </w:pPr>
    </w:p>
    <w:p w:rsidR="00706F75" w:rsidRDefault="00706F75" w:rsidP="00706F75">
      <w:pPr>
        <w:pStyle w:val="NormalWeb"/>
        <w:rPr>
          <w:rFonts w:ascii="Calibri" w:hAnsi="Calibri" w:cs="Calibri"/>
          <w:b/>
          <w:bCs/>
          <w:color w:val="000000" w:themeColor="text1"/>
          <w:sz w:val="22"/>
          <w:szCs w:val="22"/>
        </w:rPr>
      </w:pPr>
      <w:r>
        <w:rPr>
          <w:rFonts w:ascii="Calibri" w:hAnsi="Calibri" w:cs="Calibri"/>
          <w:b/>
          <w:bCs/>
          <w:color w:val="000000" w:themeColor="text1"/>
          <w:sz w:val="22"/>
          <w:szCs w:val="22"/>
        </w:rPr>
        <w:t xml:space="preserve">Recommendations (200 words) </w:t>
      </w:r>
    </w:p>
    <w:p w:rsidR="00706F75" w:rsidRPr="00706F75" w:rsidRDefault="00706F75" w:rsidP="00706F75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2F5496" w:themeColor="accent1" w:themeShade="BF"/>
        </w:rPr>
      </w:pPr>
      <w:r w:rsidRPr="00706F75">
        <w:rPr>
          <w:rFonts w:ascii="Calibri" w:eastAsia="Times New Roman" w:hAnsi="Calibri" w:cs="Calibri"/>
          <w:b/>
          <w:bCs/>
          <w:color w:val="2F5496" w:themeColor="accent1" w:themeShade="BF"/>
          <w:sz w:val="22"/>
          <w:szCs w:val="22"/>
        </w:rPr>
        <w:t xml:space="preserve">Media Channels Recommendations </w:t>
      </w:r>
    </w:p>
    <w:p w:rsidR="00706F75" w:rsidRPr="00706F75" w:rsidRDefault="00706F75" w:rsidP="00706F75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706F75">
        <w:rPr>
          <w:rFonts w:ascii="Calibri" w:eastAsia="Times New Roman" w:hAnsi="Calibri" w:cs="Calibri"/>
          <w:sz w:val="22"/>
          <w:szCs w:val="22"/>
        </w:rPr>
        <w:t>Recommend effective media channels to reach target customers based on their attitudes</w:t>
      </w:r>
      <w:r w:rsidRPr="00706F75">
        <w:rPr>
          <w:rFonts w:ascii="Calibri" w:eastAsia="Times New Roman" w:hAnsi="Calibri" w:cs="Calibri"/>
          <w:color w:val="FF0000"/>
          <w:sz w:val="22"/>
          <w:szCs w:val="22"/>
        </w:rPr>
        <w:t xml:space="preserve">. </w:t>
      </w:r>
      <w:r w:rsidRPr="00706F75">
        <w:rPr>
          <w:rFonts w:ascii="Calibri" w:eastAsia="Times New Roman" w:hAnsi="Calibri" w:cs="Calibri"/>
          <w:b/>
          <w:bCs/>
          <w:color w:val="FF0000"/>
          <w:sz w:val="22"/>
          <w:szCs w:val="22"/>
        </w:rPr>
        <w:t xml:space="preserve">Your recommendations should be supported by strong evidence using up to date, credible sources </w:t>
      </w:r>
    </w:p>
    <w:p w:rsidR="00706F75" w:rsidRPr="00706F75" w:rsidRDefault="00706F75" w:rsidP="00706F75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4472C4" w:themeColor="accent1"/>
        </w:rPr>
      </w:pPr>
      <w:r w:rsidRPr="00706F75">
        <w:rPr>
          <w:rFonts w:ascii="Calibri" w:eastAsia="Times New Roman" w:hAnsi="Calibri" w:cs="Calibri"/>
          <w:b/>
          <w:bCs/>
          <w:color w:val="4472C4" w:themeColor="accent1"/>
          <w:sz w:val="22"/>
          <w:szCs w:val="22"/>
        </w:rPr>
        <w:t xml:space="preserve">Distribution Channels Recommendations </w:t>
      </w:r>
    </w:p>
    <w:p w:rsidR="00706F75" w:rsidRPr="00706F75" w:rsidRDefault="00706F75" w:rsidP="00706F75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FF0000"/>
        </w:rPr>
      </w:pPr>
      <w:r w:rsidRPr="00706F75">
        <w:rPr>
          <w:rFonts w:ascii="Calibri" w:eastAsia="Times New Roman" w:hAnsi="Calibri" w:cs="Calibri"/>
          <w:sz w:val="22"/>
          <w:szCs w:val="22"/>
        </w:rPr>
        <w:lastRenderedPageBreak/>
        <w:t>Recommend effective distribution channels to reach target customers based on their attitudes.</w:t>
      </w:r>
      <w:r w:rsidRPr="00706F75">
        <w:rPr>
          <w:rFonts w:ascii="Calibri" w:eastAsia="Times New Roman" w:hAnsi="Calibri" w:cs="Calibri"/>
          <w:color w:val="FF0000"/>
          <w:sz w:val="22"/>
          <w:szCs w:val="22"/>
        </w:rPr>
        <w:t xml:space="preserve"> </w:t>
      </w:r>
      <w:r w:rsidRPr="00706F75">
        <w:rPr>
          <w:rFonts w:ascii="Calibri" w:eastAsia="Times New Roman" w:hAnsi="Calibri" w:cs="Calibri"/>
          <w:b/>
          <w:bCs/>
          <w:color w:val="FF0000"/>
          <w:sz w:val="22"/>
          <w:szCs w:val="22"/>
        </w:rPr>
        <w:t xml:space="preserve">Your recommendations should </w:t>
      </w:r>
    </w:p>
    <w:p w:rsidR="00706F75" w:rsidRPr="00706F75" w:rsidRDefault="00706F75" w:rsidP="00706F75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FF0000"/>
        </w:rPr>
      </w:pPr>
      <w:r w:rsidRPr="00706F75">
        <w:rPr>
          <w:rFonts w:ascii="Calibri" w:eastAsia="Times New Roman" w:hAnsi="Calibri" w:cs="Calibri"/>
          <w:b/>
          <w:bCs/>
          <w:color w:val="FF0000"/>
          <w:sz w:val="22"/>
          <w:szCs w:val="22"/>
        </w:rPr>
        <w:t xml:space="preserve">be supported by strong evidence using up to date, credible sources </w:t>
      </w:r>
    </w:p>
    <w:p w:rsidR="00706F75" w:rsidRDefault="00706F75" w:rsidP="00706F75">
      <w:pPr>
        <w:pStyle w:val="NormalWeb"/>
        <w:rPr>
          <w:color w:val="000000" w:themeColor="text1"/>
        </w:rPr>
      </w:pPr>
    </w:p>
    <w:p w:rsidR="00706F75" w:rsidRDefault="00706F75" w:rsidP="00706F75">
      <w:pPr>
        <w:pStyle w:val="NormalWeb"/>
        <w:rPr>
          <w:color w:val="000000" w:themeColor="text1"/>
        </w:rPr>
      </w:pPr>
      <w:r w:rsidRPr="00706F75">
        <w:rPr>
          <w:b/>
          <w:bCs/>
          <w:color w:val="000000" w:themeColor="text1"/>
        </w:rPr>
        <w:t xml:space="preserve">Reference </w:t>
      </w:r>
      <w:proofErr w:type="gramStart"/>
      <w:r w:rsidRPr="00706F75">
        <w:rPr>
          <w:b/>
          <w:bCs/>
          <w:color w:val="000000" w:themeColor="text1"/>
        </w:rPr>
        <w:t>list</w:t>
      </w:r>
      <w:r>
        <w:rPr>
          <w:color w:val="000000" w:themeColor="text1"/>
        </w:rPr>
        <w:t xml:space="preserve"> :</w:t>
      </w:r>
      <w:proofErr w:type="gramEnd"/>
      <w:r>
        <w:rPr>
          <w:color w:val="000000" w:themeColor="text1"/>
        </w:rPr>
        <w:t xml:space="preserve"> Harvard referencing style </w:t>
      </w:r>
    </w:p>
    <w:p w:rsidR="00706F75" w:rsidRDefault="00706F75" w:rsidP="00706F75">
      <w:pPr>
        <w:pStyle w:val="NormalWeb"/>
        <w:rPr>
          <w:color w:val="000000" w:themeColor="text1"/>
        </w:rPr>
      </w:pPr>
    </w:p>
    <w:p w:rsidR="00706F75" w:rsidRPr="00706F75" w:rsidRDefault="00706F75" w:rsidP="00706F75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706F75">
        <w:rPr>
          <w:rFonts w:ascii="Calibri" w:eastAsia="Times New Roman" w:hAnsi="Calibri" w:cs="Calibri"/>
          <w:b/>
          <w:bCs/>
        </w:rPr>
        <w:t xml:space="preserve">Appendices </w:t>
      </w:r>
    </w:p>
    <w:p w:rsidR="00706F75" w:rsidRPr="00706F75" w:rsidRDefault="00706F75" w:rsidP="00706F75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706F75">
        <w:rPr>
          <w:rFonts w:ascii="Calibri" w:eastAsia="Times New Roman" w:hAnsi="Calibri" w:cs="Calibri"/>
          <w:sz w:val="22"/>
          <w:szCs w:val="22"/>
        </w:rPr>
        <w:t xml:space="preserve">only relevant appendices that support contents in main report should be used </w:t>
      </w:r>
    </w:p>
    <w:p w:rsidR="00706F75" w:rsidRPr="00706F75" w:rsidRDefault="00706F75" w:rsidP="00706F75">
      <w:pPr>
        <w:pStyle w:val="NormalWeb"/>
        <w:rPr>
          <w:color w:val="000000" w:themeColor="text1"/>
        </w:rPr>
      </w:pPr>
      <w:bookmarkStart w:id="0" w:name="_GoBack"/>
      <w:bookmarkEnd w:id="0"/>
    </w:p>
    <w:p w:rsidR="00706F75" w:rsidRDefault="00706F75" w:rsidP="00706F75">
      <w:pPr>
        <w:rPr>
          <w:rFonts w:ascii="Times New Roman" w:eastAsia="Times New Roman" w:hAnsi="Times New Roman" w:cs="Times New Roman"/>
          <w:b/>
          <w:bCs/>
        </w:rPr>
      </w:pPr>
    </w:p>
    <w:p w:rsidR="00706F75" w:rsidRPr="00706F75" w:rsidRDefault="00706F75" w:rsidP="00706F75">
      <w:pPr>
        <w:rPr>
          <w:rFonts w:ascii="Times New Roman" w:eastAsia="Times New Roman" w:hAnsi="Times New Roman" w:cs="Times New Roman"/>
          <w:b/>
          <w:bCs/>
        </w:rPr>
      </w:pPr>
    </w:p>
    <w:sectPr w:rsidR="00706F75" w:rsidRPr="00706F75" w:rsidSect="00A36BD2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ple Color Emoji">
    <w:panose1 w:val="00000000000000000000"/>
    <w:charset w:val="00"/>
    <w:family w:val="auto"/>
    <w:pitch w:val="variable"/>
    <w:sig w:usb0="00000003" w:usb1="18000000" w:usb2="14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6A1BD2"/>
    <w:multiLevelType w:val="multilevel"/>
    <w:tmpl w:val="137846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09D68B4"/>
    <w:multiLevelType w:val="multilevel"/>
    <w:tmpl w:val="3E4EC6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80E094B"/>
    <w:multiLevelType w:val="multilevel"/>
    <w:tmpl w:val="578642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6F75"/>
    <w:rsid w:val="00706F75"/>
    <w:rsid w:val="00920BF0"/>
    <w:rsid w:val="00A36B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3F4C433"/>
  <w15:chartTrackingRefBased/>
  <w15:docId w15:val="{F0EA9F87-281B-874A-89ED-CD008F957D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706F75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styleId="ListParagraph">
    <w:name w:val="List Paragraph"/>
    <w:basedOn w:val="Normal"/>
    <w:uiPriority w:val="34"/>
    <w:qFormat/>
    <w:rsid w:val="00706F7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221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9214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1819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5526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0033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3613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6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9028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2436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986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6800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052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419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8960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4519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0049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702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533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4406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5082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5368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7461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170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748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5418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1393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7121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5694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3208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501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2336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4605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4970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977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6396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1158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391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104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9913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862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0764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41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942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5631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3203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5943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69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5389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5190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1021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8742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8342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1462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3236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4537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4810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164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9484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3144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4251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4177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686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9104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6584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0392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9186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6563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6809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5966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5820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577</Words>
  <Characters>3295</Characters>
  <Application>Microsoft Office Word</Application>
  <DocSecurity>0</DocSecurity>
  <Lines>27</Lines>
  <Paragraphs>7</Paragraphs>
  <ScaleCrop>false</ScaleCrop>
  <Company/>
  <LinksUpToDate>false</LinksUpToDate>
  <CharactersWithSpaces>3865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2021-11-01T20:27:00Z</dcterms:created>
  <dcterms:modified xsi:type="dcterms:W3CDTF">2021-11-01T20:35:00Z</dcterms:modified>
</cp:coreProperties>
</file>